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F1" w:rsidRPr="00DF39F1" w:rsidRDefault="00DF39F1" w:rsidP="00DF39F1">
      <w:pPr>
        <w:spacing w:after="0" w:line="240" w:lineRule="auto"/>
        <w:ind w:left="9204" w:firstLine="708"/>
      </w:pPr>
      <w:bookmarkStart w:id="0" w:name="_GoBack"/>
      <w:bookmarkEnd w:id="0"/>
    </w:p>
    <w:p w:rsidR="000E26E6" w:rsidRPr="000E26E6" w:rsidRDefault="000E26E6" w:rsidP="00F967BD">
      <w:pPr>
        <w:jc w:val="center"/>
        <w:rPr>
          <w:b/>
          <w:color w:val="000000" w:themeColor="text1"/>
          <w:sz w:val="28"/>
          <w:szCs w:val="28"/>
        </w:rPr>
      </w:pPr>
    </w:p>
    <w:p w:rsidR="007C58DD" w:rsidRPr="009E44EA" w:rsidRDefault="00E53BA2" w:rsidP="00F967BD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Vaksine mot smittsom hjernehinnebetennelse</w:t>
      </w:r>
    </w:p>
    <w:p w:rsidR="002F6224" w:rsidRDefault="00E53BA2" w:rsidP="00E53BA2">
      <w:pPr>
        <w:rPr>
          <w:sz w:val="36"/>
          <w:szCs w:val="36"/>
        </w:rPr>
      </w:pPr>
      <w:r w:rsidRPr="006F5367">
        <w:rPr>
          <w:rFonts w:cs="Helvetica"/>
          <w:sz w:val="36"/>
          <w:szCs w:val="36"/>
          <w:shd w:val="clear" w:color="auto" w:fill="FFFFFF"/>
        </w:rPr>
        <w:t>Folkehelseinstituttet anbefaler at all ungdom i alderen 16-19 år vurderer å vaksinere seg mot meningokokksykdom (smittsom hjernehinnebetennelse).</w:t>
      </w:r>
      <w:r w:rsidRPr="006F5367">
        <w:rPr>
          <w:sz w:val="36"/>
          <w:szCs w:val="36"/>
        </w:rPr>
        <w:t xml:space="preserve"> Vaksinen er effektiv mot de vanligste typene meningokokksykdom</w:t>
      </w:r>
      <w:r w:rsidR="002F6224">
        <w:rPr>
          <w:sz w:val="36"/>
          <w:szCs w:val="36"/>
        </w:rPr>
        <w:t xml:space="preserve">, og </w:t>
      </w:r>
      <w:r w:rsidR="002F6224" w:rsidRPr="006F5367">
        <w:rPr>
          <w:sz w:val="36"/>
          <w:szCs w:val="36"/>
        </w:rPr>
        <w:t>gi</w:t>
      </w:r>
      <w:r w:rsidR="002F6224">
        <w:rPr>
          <w:sz w:val="36"/>
          <w:szCs w:val="36"/>
        </w:rPr>
        <w:t>r</w:t>
      </w:r>
      <w:r w:rsidR="002F6224" w:rsidRPr="006F5367">
        <w:rPr>
          <w:sz w:val="36"/>
          <w:szCs w:val="36"/>
        </w:rPr>
        <w:t xml:space="preserve"> beskyttelse i </w:t>
      </w:r>
      <w:r w:rsidR="002F6224">
        <w:rPr>
          <w:sz w:val="36"/>
          <w:szCs w:val="36"/>
        </w:rPr>
        <w:t>minst fem år.</w:t>
      </w:r>
    </w:p>
    <w:p w:rsidR="009A4881" w:rsidRPr="00A41F2A" w:rsidRDefault="00E53BA2" w:rsidP="006F5367">
      <w:pPr>
        <w:rPr>
          <w:rFonts w:cs="Helvetica"/>
          <w:sz w:val="36"/>
          <w:szCs w:val="36"/>
          <w:shd w:val="clear" w:color="auto" w:fill="FFFFFF"/>
        </w:rPr>
      </w:pPr>
      <w:r w:rsidRPr="006F5367">
        <w:rPr>
          <w:rFonts w:cs="Helvetica"/>
          <w:sz w:val="36"/>
          <w:szCs w:val="36"/>
          <w:shd w:val="clear" w:color="auto" w:fill="FFFFFF"/>
        </w:rPr>
        <w:t>Ungdom som skal delta i russefeiring h</w:t>
      </w:r>
      <w:r w:rsidR="006F5367" w:rsidRPr="006F5367">
        <w:rPr>
          <w:rFonts w:cs="Helvetica"/>
          <w:sz w:val="36"/>
          <w:szCs w:val="36"/>
          <w:shd w:val="clear" w:color="auto" w:fill="FFFFFF"/>
        </w:rPr>
        <w:t>ar særlig høy risiko for smitte, dette gjelder også yngre elever som deltar på deler av feiringen.</w:t>
      </w:r>
    </w:p>
    <w:p w:rsidR="00335AF3" w:rsidRDefault="00335AF3" w:rsidP="009110BE">
      <w:pPr>
        <w:rPr>
          <w:sz w:val="40"/>
          <w:szCs w:val="40"/>
        </w:rPr>
      </w:pPr>
    </w:p>
    <w:p w:rsidR="007C58DD" w:rsidRPr="006F5367" w:rsidRDefault="004C2EF1" w:rsidP="00BE6552">
      <w:pPr>
        <w:rPr>
          <w:sz w:val="36"/>
          <w:szCs w:val="36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6862B3F9" wp14:editId="2D9F3CD6">
            <wp:extent cx="8927973" cy="3776353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russ I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703" cy="378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5"/>
      </w:tblGrid>
      <w:tr w:rsidR="00F967BD" w:rsidRPr="009A4881" w:rsidTr="00C37F61">
        <w:trPr>
          <w:trHeight w:val="3205"/>
        </w:trPr>
        <w:tc>
          <w:tcPr>
            <w:tcW w:w="14145" w:type="dxa"/>
          </w:tcPr>
          <w:p w:rsidR="00F967BD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Forhåndspåmelding for vaksine:</w:t>
            </w:r>
            <w:r w:rsidR="001F2B10">
              <w:rPr>
                <w:b/>
                <w:i/>
                <w:sz w:val="40"/>
                <w:szCs w:val="40"/>
              </w:rPr>
              <w:t xml:space="preserve"> Lever lapp med navn og </w:t>
            </w:r>
            <w:proofErr w:type="gramStart"/>
            <w:r w:rsidR="001F2B10">
              <w:rPr>
                <w:b/>
                <w:i/>
                <w:sz w:val="40"/>
                <w:szCs w:val="40"/>
              </w:rPr>
              <w:t>underskrift  innen</w:t>
            </w:r>
            <w:proofErr w:type="gramEnd"/>
            <w:r w:rsidR="001F2B10">
              <w:rPr>
                <w:b/>
                <w:i/>
                <w:sz w:val="40"/>
                <w:szCs w:val="40"/>
              </w:rPr>
              <w:t xml:space="preserve"> 24/1-19</w:t>
            </w:r>
          </w:p>
          <w:p w:rsidR="00F967BD" w:rsidRDefault="00F967BD" w:rsidP="00FE38CA">
            <w:pPr>
              <w:rPr>
                <w:b/>
                <w:i/>
                <w:sz w:val="40"/>
                <w:szCs w:val="40"/>
              </w:rPr>
            </w:pPr>
          </w:p>
          <w:p w:rsidR="00F967BD" w:rsidRPr="009A4881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Tid:</w:t>
            </w:r>
            <w:r w:rsidR="001F2B10">
              <w:rPr>
                <w:b/>
                <w:i/>
                <w:sz w:val="40"/>
                <w:szCs w:val="40"/>
              </w:rPr>
              <w:t xml:space="preserve"> Mandag 11/2 (Vg3</w:t>
            </w:r>
            <w:proofErr w:type="gramStart"/>
            <w:r w:rsidR="001F2B10">
              <w:rPr>
                <w:b/>
                <w:i/>
                <w:sz w:val="40"/>
                <w:szCs w:val="40"/>
              </w:rPr>
              <w:t>)  og</w:t>
            </w:r>
            <w:proofErr w:type="gramEnd"/>
            <w:r w:rsidR="001F2B10">
              <w:rPr>
                <w:b/>
                <w:i/>
                <w:sz w:val="40"/>
                <w:szCs w:val="40"/>
              </w:rPr>
              <w:t xml:space="preserve"> </w:t>
            </w:r>
            <w:r w:rsidR="00A41F2A">
              <w:rPr>
                <w:b/>
                <w:i/>
                <w:sz w:val="40"/>
                <w:szCs w:val="40"/>
              </w:rPr>
              <w:t>Torsdag</w:t>
            </w:r>
            <w:r w:rsidR="001F2B10">
              <w:rPr>
                <w:b/>
                <w:i/>
                <w:sz w:val="40"/>
                <w:szCs w:val="40"/>
              </w:rPr>
              <w:t xml:space="preserve">14/2(vg1+ Vg2) fra </w:t>
            </w:r>
            <w:proofErr w:type="spellStart"/>
            <w:r w:rsidR="001F2B10">
              <w:rPr>
                <w:b/>
                <w:i/>
                <w:sz w:val="40"/>
                <w:szCs w:val="40"/>
              </w:rPr>
              <w:t>kl</w:t>
            </w:r>
            <w:proofErr w:type="spellEnd"/>
            <w:r w:rsidR="001F2B10">
              <w:rPr>
                <w:b/>
                <w:i/>
                <w:sz w:val="40"/>
                <w:szCs w:val="40"/>
              </w:rPr>
              <w:t xml:space="preserve"> 0830-1400</w:t>
            </w:r>
          </w:p>
          <w:p w:rsidR="00F967BD" w:rsidRDefault="00F967BD" w:rsidP="00FE38CA">
            <w:pPr>
              <w:rPr>
                <w:b/>
                <w:i/>
                <w:sz w:val="40"/>
                <w:szCs w:val="40"/>
              </w:rPr>
            </w:pPr>
            <w:r w:rsidRPr="009A4881">
              <w:rPr>
                <w:b/>
                <w:i/>
                <w:sz w:val="40"/>
                <w:szCs w:val="40"/>
              </w:rPr>
              <w:t>Sted:</w:t>
            </w:r>
            <w:r w:rsidR="001F2B10">
              <w:rPr>
                <w:b/>
                <w:i/>
                <w:sz w:val="40"/>
                <w:szCs w:val="40"/>
              </w:rPr>
              <w:t xml:space="preserve"> Skolehelsetjenesten kontor, Lambertseter vgs.</w:t>
            </w:r>
          </w:p>
          <w:p w:rsidR="001F2B10" w:rsidRDefault="001F2B10" w:rsidP="00FE38CA">
            <w:pPr>
              <w:rPr>
                <w:b/>
                <w:i/>
                <w:sz w:val="40"/>
                <w:szCs w:val="40"/>
              </w:rPr>
            </w:pPr>
          </w:p>
          <w:p w:rsidR="001F2B10" w:rsidRPr="009A4881" w:rsidRDefault="001F2B10" w:rsidP="00FE38CA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Den </w:t>
            </w:r>
            <w:r w:rsidR="00A41F2A">
              <w:rPr>
                <w:b/>
                <w:i/>
                <w:sz w:val="40"/>
                <w:szCs w:val="40"/>
              </w:rPr>
              <w:t xml:space="preserve">er gratis for Vg3 elever. </w:t>
            </w:r>
            <w:proofErr w:type="gramStart"/>
            <w:r w:rsidR="00A41F2A">
              <w:rPr>
                <w:b/>
                <w:i/>
                <w:sz w:val="40"/>
                <w:szCs w:val="40"/>
              </w:rPr>
              <w:t>Pris :</w:t>
            </w:r>
            <w:proofErr w:type="gramEnd"/>
            <w:r>
              <w:rPr>
                <w:b/>
                <w:i/>
                <w:sz w:val="40"/>
                <w:szCs w:val="40"/>
              </w:rPr>
              <w:t xml:space="preserve"> 400 kr for Vg1+ Vg2 elever. </w:t>
            </w:r>
          </w:p>
        </w:tc>
      </w:tr>
    </w:tbl>
    <w:p w:rsidR="00C37F61" w:rsidRDefault="00C37F61" w:rsidP="009A4881">
      <w:pPr>
        <w:rPr>
          <w:sz w:val="32"/>
          <w:szCs w:val="32"/>
        </w:rPr>
      </w:pPr>
    </w:p>
    <w:p w:rsidR="00C37F61" w:rsidRPr="00C37F61" w:rsidRDefault="00C37F61" w:rsidP="009A4881">
      <w:pPr>
        <w:rPr>
          <w:sz w:val="32"/>
          <w:szCs w:val="32"/>
        </w:rPr>
      </w:pPr>
      <w:r w:rsidRPr="00C37F61">
        <w:rPr>
          <w:sz w:val="32"/>
          <w:szCs w:val="32"/>
        </w:rPr>
        <w:t xml:space="preserve">Bydelen kjøper inn vaksinen </w:t>
      </w:r>
      <w:r>
        <w:rPr>
          <w:sz w:val="32"/>
          <w:szCs w:val="32"/>
        </w:rPr>
        <w:t>når påmeldingsfristen utløper</w:t>
      </w:r>
      <w:r w:rsidRPr="00C37F61">
        <w:rPr>
          <w:sz w:val="32"/>
          <w:szCs w:val="32"/>
        </w:rPr>
        <w:t>.</w:t>
      </w:r>
    </w:p>
    <w:p w:rsidR="002F6224" w:rsidRDefault="009E44EA" w:rsidP="009A4881">
      <w:pPr>
        <w:rPr>
          <w:rStyle w:val="Hyperkobling"/>
          <w:sz w:val="32"/>
          <w:szCs w:val="40"/>
        </w:rPr>
      </w:pPr>
      <w:r w:rsidRPr="009E44EA">
        <w:rPr>
          <w:sz w:val="32"/>
          <w:szCs w:val="40"/>
        </w:rPr>
        <w:t xml:space="preserve">For mer informasjon, se </w:t>
      </w:r>
      <w:hyperlink r:id="rId9" w:history="1">
        <w:r w:rsidRPr="009E44EA">
          <w:rPr>
            <w:rStyle w:val="Hyperkobling"/>
            <w:sz w:val="32"/>
            <w:szCs w:val="40"/>
          </w:rPr>
          <w:t>https://www.fhi.no/sv/smittsomme-sykdommer/hjernehinnebetennelse/</w:t>
        </w:r>
      </w:hyperlink>
    </w:p>
    <w:p w:rsidR="002F6224" w:rsidRPr="002F6224" w:rsidRDefault="002F6224" w:rsidP="009A4881">
      <w:pPr>
        <w:rPr>
          <w:sz w:val="28"/>
          <w:szCs w:val="28"/>
        </w:rPr>
      </w:pPr>
      <w:r w:rsidRPr="002F6224">
        <w:rPr>
          <w:rStyle w:val="Hyperkobling"/>
          <w:color w:val="auto"/>
          <w:sz w:val="28"/>
          <w:szCs w:val="28"/>
          <w:u w:val="none"/>
        </w:rPr>
        <w:t>Vaksinen beskytter</w:t>
      </w:r>
      <w:r w:rsidR="00F24913">
        <w:rPr>
          <w:rStyle w:val="Hyperkobling"/>
          <w:color w:val="auto"/>
          <w:sz w:val="28"/>
          <w:szCs w:val="28"/>
          <w:u w:val="none"/>
        </w:rPr>
        <w:t xml:space="preserve"> mot meningokokksykdom type ACWY</w:t>
      </w:r>
      <w:r w:rsidRPr="002F6224">
        <w:rPr>
          <w:rStyle w:val="Hyperkobling"/>
          <w:color w:val="auto"/>
          <w:sz w:val="28"/>
          <w:szCs w:val="28"/>
          <w:u w:val="none"/>
        </w:rPr>
        <w:t>. Dersom du også ønsker vaksine mot meningokokk type B kan du kontakte din fastlege.</w:t>
      </w:r>
    </w:p>
    <w:sectPr w:rsidR="002F6224" w:rsidRPr="002F6224" w:rsidSect="000E26E6">
      <w:headerReference w:type="default" r:id="rId10"/>
      <w:pgSz w:w="16839" w:h="23814" w:code="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20" w:rsidRDefault="000F0520" w:rsidP="00807FCB">
      <w:pPr>
        <w:spacing w:after="0" w:line="240" w:lineRule="auto"/>
      </w:pPr>
      <w:r>
        <w:separator/>
      </w:r>
    </w:p>
  </w:endnote>
  <w:endnote w:type="continuationSeparator" w:id="0">
    <w:p w:rsidR="000F0520" w:rsidRDefault="000F0520" w:rsidP="0080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20" w:rsidRDefault="000F0520" w:rsidP="00807FCB">
      <w:pPr>
        <w:spacing w:after="0" w:line="240" w:lineRule="auto"/>
      </w:pPr>
      <w:r>
        <w:separator/>
      </w:r>
    </w:p>
  </w:footnote>
  <w:footnote w:type="continuationSeparator" w:id="0">
    <w:p w:rsidR="000F0520" w:rsidRDefault="000F0520" w:rsidP="0080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CB" w:rsidRPr="00807FCB" w:rsidRDefault="00E53BA2" w:rsidP="00807FCB">
    <w:pPr>
      <w:pStyle w:val="Topptekst"/>
      <w:rPr>
        <w:sz w:val="48"/>
        <w:szCs w:val="48"/>
      </w:rPr>
    </w:pPr>
    <w:r>
      <w:rPr>
        <w:noProof/>
        <w:sz w:val="48"/>
        <w:szCs w:val="48"/>
        <w:lang w:eastAsia="nb-NO"/>
      </w:rPr>
      <w:drawing>
        <wp:anchor distT="0" distB="0" distL="114300" distR="114300" simplePos="0" relativeHeight="251660288" behindDoc="0" locked="0" layoutInCell="1" allowOverlap="1" wp14:anchorId="23895614" wp14:editId="66B80E7C">
          <wp:simplePos x="0" y="0"/>
          <wp:positionH relativeFrom="column">
            <wp:posOffset>2540</wp:posOffset>
          </wp:positionH>
          <wp:positionV relativeFrom="paragraph">
            <wp:posOffset>8890</wp:posOffset>
          </wp:positionV>
          <wp:extent cx="2588260" cy="1268095"/>
          <wp:effectExtent l="0" t="0" r="2540" b="8255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_1niv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9F1" w:rsidRPr="00807FCB">
      <w:rPr>
        <w:noProof/>
        <w:sz w:val="48"/>
        <w:szCs w:val="4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0A75A" wp14:editId="1FF10EA6">
              <wp:simplePos x="0" y="0"/>
              <wp:positionH relativeFrom="column">
                <wp:posOffset>2331332</wp:posOffset>
              </wp:positionH>
              <wp:positionV relativeFrom="paragraph">
                <wp:posOffset>210531</wp:posOffset>
              </wp:positionV>
              <wp:extent cx="5600700" cy="48641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86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FCB" w:rsidRPr="007C58DD" w:rsidRDefault="00807FCB">
                          <w:pPr>
                            <w:rPr>
                              <w:b/>
                              <w:color w:val="FF0000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0A75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83.55pt;margin-top:16.6pt;width:44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" filled="f" stroked="f">
              <v:textbox>
                <w:txbxContent>
                  <w:p w:rsidR="00807FCB" w:rsidRPr="007C58DD" w:rsidRDefault="00807FCB">
                    <w:pPr>
                      <w:rPr>
                        <w:b/>
                        <w:color w:val="FF0000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7FCB" w:rsidRDefault="00807F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5C00"/>
    <w:multiLevelType w:val="hybridMultilevel"/>
    <w:tmpl w:val="68760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600"/>
    <w:multiLevelType w:val="hybridMultilevel"/>
    <w:tmpl w:val="FF841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CB"/>
    <w:rsid w:val="00006D73"/>
    <w:rsid w:val="00045387"/>
    <w:rsid w:val="000C41BF"/>
    <w:rsid w:val="000E0993"/>
    <w:rsid w:val="000E26E6"/>
    <w:rsid w:val="000F0520"/>
    <w:rsid w:val="000F4B51"/>
    <w:rsid w:val="00166C5B"/>
    <w:rsid w:val="0018170C"/>
    <w:rsid w:val="00196236"/>
    <w:rsid w:val="001B6391"/>
    <w:rsid w:val="001F2B10"/>
    <w:rsid w:val="00232213"/>
    <w:rsid w:val="00233BAA"/>
    <w:rsid w:val="002C5F21"/>
    <w:rsid w:val="002F6224"/>
    <w:rsid w:val="00335AF3"/>
    <w:rsid w:val="003420E8"/>
    <w:rsid w:val="003647FF"/>
    <w:rsid w:val="00370EA5"/>
    <w:rsid w:val="0037578A"/>
    <w:rsid w:val="0046369D"/>
    <w:rsid w:val="00470D19"/>
    <w:rsid w:val="004C2EF1"/>
    <w:rsid w:val="004C5C43"/>
    <w:rsid w:val="004D1D80"/>
    <w:rsid w:val="005275FE"/>
    <w:rsid w:val="00540DD4"/>
    <w:rsid w:val="0054359B"/>
    <w:rsid w:val="0054468F"/>
    <w:rsid w:val="00582CE9"/>
    <w:rsid w:val="005C16D4"/>
    <w:rsid w:val="005D350A"/>
    <w:rsid w:val="00607CD0"/>
    <w:rsid w:val="006533D7"/>
    <w:rsid w:val="00664635"/>
    <w:rsid w:val="006C591A"/>
    <w:rsid w:val="006D25B9"/>
    <w:rsid w:val="006F44E0"/>
    <w:rsid w:val="006F5367"/>
    <w:rsid w:val="00731A87"/>
    <w:rsid w:val="00757404"/>
    <w:rsid w:val="007C58DD"/>
    <w:rsid w:val="00807FCB"/>
    <w:rsid w:val="00876F82"/>
    <w:rsid w:val="009110BE"/>
    <w:rsid w:val="00932E2F"/>
    <w:rsid w:val="00946C55"/>
    <w:rsid w:val="009A4881"/>
    <w:rsid w:val="009C6422"/>
    <w:rsid w:val="009E36ED"/>
    <w:rsid w:val="009E44EA"/>
    <w:rsid w:val="00A41F2A"/>
    <w:rsid w:val="00A5741B"/>
    <w:rsid w:val="00A82751"/>
    <w:rsid w:val="00AD3FC3"/>
    <w:rsid w:val="00AD5022"/>
    <w:rsid w:val="00AE3AC5"/>
    <w:rsid w:val="00B856FC"/>
    <w:rsid w:val="00BA46C3"/>
    <w:rsid w:val="00BC7E0A"/>
    <w:rsid w:val="00BE6552"/>
    <w:rsid w:val="00C317FB"/>
    <w:rsid w:val="00C37F61"/>
    <w:rsid w:val="00C85E60"/>
    <w:rsid w:val="00CA6A2B"/>
    <w:rsid w:val="00D65FEA"/>
    <w:rsid w:val="00D843E5"/>
    <w:rsid w:val="00DF39F1"/>
    <w:rsid w:val="00DF5944"/>
    <w:rsid w:val="00E21EEF"/>
    <w:rsid w:val="00E22349"/>
    <w:rsid w:val="00E3132D"/>
    <w:rsid w:val="00E35C41"/>
    <w:rsid w:val="00E53BA2"/>
    <w:rsid w:val="00E8201F"/>
    <w:rsid w:val="00ED0AAA"/>
    <w:rsid w:val="00ED1E2A"/>
    <w:rsid w:val="00F24913"/>
    <w:rsid w:val="00F348D8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7AC63-AD79-4E7C-B868-0BE9F686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uthevingsfarge1">
    <w:name w:val="Light Shading Accent 1"/>
    <w:basedOn w:val="Vanligtabell"/>
    <w:uiPriority w:val="60"/>
    <w:rsid w:val="00807F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807F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807F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807F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ddelsskyggelegging2uthevingsfarge3">
    <w:name w:val="Medium Shading 2 Accent 3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807F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80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FCB"/>
  </w:style>
  <w:style w:type="paragraph" w:styleId="Bunntekst">
    <w:name w:val="footer"/>
    <w:basedOn w:val="Normal"/>
    <w:link w:val="BunntekstTegn"/>
    <w:uiPriority w:val="99"/>
    <w:unhideWhenUsed/>
    <w:rsid w:val="008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FCB"/>
  </w:style>
  <w:style w:type="paragraph" w:styleId="Bobletekst">
    <w:name w:val="Balloon Text"/>
    <w:basedOn w:val="Normal"/>
    <w:link w:val="BobletekstTegn"/>
    <w:uiPriority w:val="99"/>
    <w:semiHidden/>
    <w:unhideWhenUsed/>
    <w:rsid w:val="008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F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6369D"/>
    <w:pPr>
      <w:ind w:left="720"/>
      <w:contextualSpacing/>
    </w:pPr>
  </w:style>
  <w:style w:type="paragraph" w:customStyle="1" w:styleId="Default">
    <w:name w:val="Default"/>
    <w:rsid w:val="00653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E44E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2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i.no/sv/smittsomme-sykdommer/hjernehinnebetennel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F33A-7290-4AD3-A7B8-B47837E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Marie Garder</dc:creator>
  <cp:lastModifiedBy>Hanne Sundelin-Sagdahl</cp:lastModifiedBy>
  <cp:revision>2</cp:revision>
  <cp:lastPrinted>2014-11-17T08:42:00Z</cp:lastPrinted>
  <dcterms:created xsi:type="dcterms:W3CDTF">2019-01-07T14:25:00Z</dcterms:created>
  <dcterms:modified xsi:type="dcterms:W3CDTF">2019-01-07T14:25:00Z</dcterms:modified>
</cp:coreProperties>
</file>